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b/>
          <w:bCs/>
          <w:color w:val="121212"/>
          <w:sz w:val="21"/>
          <w:szCs w:val="21"/>
          <w:lang w:eastAsia="nl-NL"/>
        </w:rPr>
        <w:t>3 kennissessies</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 xml:space="preserve">Op 28 juni, 4 juli en </w:t>
      </w:r>
      <w:r w:rsidR="004661B3">
        <w:rPr>
          <w:rFonts w:ascii="Arial" w:eastAsia="Times New Roman" w:hAnsi="Arial" w:cs="Arial"/>
          <w:color w:val="121212"/>
          <w:sz w:val="21"/>
          <w:szCs w:val="21"/>
          <w:lang w:eastAsia="nl-NL"/>
        </w:rPr>
        <w:t xml:space="preserve">3 </w:t>
      </w:r>
      <w:r w:rsidRPr="00262C82">
        <w:rPr>
          <w:rFonts w:ascii="Arial" w:eastAsia="Times New Roman" w:hAnsi="Arial" w:cs="Arial"/>
          <w:color w:val="121212"/>
          <w:sz w:val="21"/>
          <w:szCs w:val="21"/>
          <w:lang w:eastAsia="nl-NL"/>
        </w:rPr>
        <w:t>oktober word</w:t>
      </w:r>
      <w:r w:rsidR="004661B3">
        <w:rPr>
          <w:rFonts w:ascii="Arial" w:eastAsia="Times New Roman" w:hAnsi="Arial" w:cs="Arial"/>
          <w:color w:val="121212"/>
          <w:sz w:val="21"/>
          <w:szCs w:val="21"/>
          <w:lang w:eastAsia="nl-NL"/>
        </w:rPr>
        <w:t>t er een kennissessie</w:t>
      </w:r>
      <w:r w:rsidRPr="00262C82">
        <w:rPr>
          <w:rFonts w:ascii="Arial" w:eastAsia="Times New Roman" w:hAnsi="Arial" w:cs="Arial"/>
          <w:color w:val="121212"/>
          <w:sz w:val="21"/>
          <w:szCs w:val="21"/>
          <w:lang w:eastAsia="nl-NL"/>
        </w:rPr>
        <w:t xml:space="preserve"> gehouden voor gebruikers van de </w:t>
      </w:r>
      <w:proofErr w:type="spellStart"/>
      <w:r w:rsidRPr="00262C82">
        <w:rPr>
          <w:rFonts w:ascii="Arial" w:eastAsia="Times New Roman" w:hAnsi="Arial" w:cs="Arial"/>
          <w:color w:val="121212"/>
          <w:sz w:val="21"/>
          <w:szCs w:val="21"/>
          <w:lang w:eastAsia="nl-NL"/>
        </w:rPr>
        <w:t>GearSoftproducten</w:t>
      </w:r>
      <w:proofErr w:type="spellEnd"/>
      <w:r w:rsidRPr="00262C82">
        <w:rPr>
          <w:rFonts w:ascii="Arial" w:eastAsia="Times New Roman" w:hAnsi="Arial" w:cs="Arial"/>
          <w:color w:val="121212"/>
          <w:sz w:val="21"/>
          <w:szCs w:val="21"/>
          <w:lang w:eastAsia="nl-NL"/>
        </w:rPr>
        <w:t>. Het maximaal aantal deelnemers per sessie is 20.</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 xml:space="preserve">Beoogde deelnemers zijn accountants, relatiebeheerders, </w:t>
      </w:r>
      <w:proofErr w:type="spellStart"/>
      <w:r w:rsidR="004661B3">
        <w:rPr>
          <w:rFonts w:ascii="Arial" w:eastAsia="Times New Roman" w:hAnsi="Arial" w:cs="Arial"/>
          <w:color w:val="121212"/>
          <w:sz w:val="21"/>
          <w:szCs w:val="21"/>
          <w:lang w:eastAsia="nl-NL"/>
        </w:rPr>
        <w:t>hr</w:t>
      </w:r>
      <w:proofErr w:type="spellEnd"/>
      <w:r w:rsidR="004661B3">
        <w:rPr>
          <w:rFonts w:ascii="Arial" w:eastAsia="Times New Roman" w:hAnsi="Arial" w:cs="Arial"/>
          <w:color w:val="121212"/>
          <w:sz w:val="21"/>
          <w:szCs w:val="21"/>
          <w:lang w:eastAsia="nl-NL"/>
        </w:rPr>
        <w:t>-</w:t>
      </w:r>
      <w:r w:rsidRPr="00262C82">
        <w:rPr>
          <w:rFonts w:ascii="Arial" w:eastAsia="Times New Roman" w:hAnsi="Arial" w:cs="Arial"/>
          <w:color w:val="121212"/>
          <w:sz w:val="21"/>
          <w:szCs w:val="21"/>
          <w:lang w:eastAsia="nl-NL"/>
        </w:rPr>
        <w:t>adviseurs en (</w:t>
      </w:r>
      <w:proofErr w:type="spellStart"/>
      <w:r w:rsidRPr="00262C82">
        <w:rPr>
          <w:rFonts w:ascii="Arial" w:eastAsia="Times New Roman" w:hAnsi="Arial" w:cs="Arial"/>
          <w:color w:val="121212"/>
          <w:sz w:val="21"/>
          <w:szCs w:val="21"/>
          <w:lang w:eastAsia="nl-NL"/>
        </w:rPr>
        <w:t>Nirpa</w:t>
      </w:r>
      <w:proofErr w:type="spellEnd"/>
      <w:r w:rsidRPr="00262C82">
        <w:rPr>
          <w:rFonts w:ascii="Arial" w:eastAsia="Times New Roman" w:hAnsi="Arial" w:cs="Arial"/>
          <w:color w:val="121212"/>
          <w:sz w:val="21"/>
          <w:szCs w:val="21"/>
          <w:lang w:eastAsia="nl-NL"/>
        </w:rPr>
        <w:t>) payroll professionals.</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De sessies in juni en juli zijn vol</w:t>
      </w:r>
      <w:r w:rsidR="004661B3">
        <w:rPr>
          <w:rFonts w:ascii="Arial" w:eastAsia="Times New Roman" w:hAnsi="Arial" w:cs="Arial"/>
          <w:color w:val="121212"/>
          <w:sz w:val="21"/>
          <w:szCs w:val="21"/>
          <w:lang w:eastAsia="nl-NL"/>
        </w:rPr>
        <w:t>geboekt; d</w:t>
      </w:r>
      <w:r w:rsidRPr="00262C82">
        <w:rPr>
          <w:rFonts w:ascii="Arial" w:eastAsia="Times New Roman" w:hAnsi="Arial" w:cs="Arial"/>
          <w:color w:val="121212"/>
          <w:sz w:val="21"/>
          <w:szCs w:val="21"/>
          <w:lang w:eastAsia="nl-NL"/>
        </w:rPr>
        <w:t>e oktobersessie is net ingepland en de werving loopt.</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b/>
          <w:bCs/>
          <w:color w:val="121212"/>
          <w:sz w:val="21"/>
          <w:szCs w:val="21"/>
          <w:lang w:eastAsia="nl-NL"/>
        </w:rPr>
        <w:t>Doelstelling van de kennissessie</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bookmarkStart w:id="0" w:name="_GoBack"/>
      <w:r w:rsidRPr="00262C82">
        <w:rPr>
          <w:rFonts w:ascii="Arial" w:eastAsia="Times New Roman" w:hAnsi="Arial" w:cs="Arial"/>
          <w:color w:val="121212"/>
          <w:sz w:val="21"/>
          <w:szCs w:val="21"/>
          <w:lang w:eastAsia="nl-NL"/>
        </w:rPr>
        <w:t xml:space="preserve">De </w:t>
      </w:r>
      <w:proofErr w:type="spellStart"/>
      <w:r w:rsidRPr="00262C82">
        <w:rPr>
          <w:rFonts w:ascii="Arial" w:eastAsia="Times New Roman" w:hAnsi="Arial" w:cs="Arial"/>
          <w:color w:val="121212"/>
          <w:sz w:val="21"/>
          <w:szCs w:val="21"/>
          <w:lang w:eastAsia="nl-NL"/>
        </w:rPr>
        <w:t>GearSoftproducten</w:t>
      </w:r>
      <w:proofErr w:type="spellEnd"/>
      <w:r w:rsidRPr="00262C82">
        <w:rPr>
          <w:rFonts w:ascii="Arial" w:eastAsia="Times New Roman" w:hAnsi="Arial" w:cs="Arial"/>
          <w:color w:val="121212"/>
          <w:sz w:val="21"/>
          <w:szCs w:val="21"/>
          <w:lang w:eastAsia="nl-NL"/>
        </w:rPr>
        <w:t xml:space="preserve"> genere</w:t>
      </w:r>
      <w:r w:rsidR="004661B3">
        <w:rPr>
          <w:rFonts w:ascii="Arial" w:eastAsia="Times New Roman" w:hAnsi="Arial" w:cs="Arial"/>
          <w:color w:val="121212"/>
          <w:sz w:val="21"/>
          <w:szCs w:val="21"/>
          <w:lang w:eastAsia="nl-NL"/>
        </w:rPr>
        <w:t>ren</w:t>
      </w:r>
      <w:r w:rsidRPr="00262C82">
        <w:rPr>
          <w:rFonts w:ascii="Arial" w:eastAsia="Times New Roman" w:hAnsi="Arial" w:cs="Arial"/>
          <w:color w:val="121212"/>
          <w:sz w:val="21"/>
          <w:szCs w:val="21"/>
          <w:lang w:eastAsia="nl-NL"/>
        </w:rPr>
        <w:t xml:space="preserve"> rapportages en analyses voor advisering aan cliënten. De gebruikers van de producten</w:t>
      </w:r>
      <w:r w:rsidR="004661B3">
        <w:rPr>
          <w:rFonts w:ascii="Arial" w:eastAsia="Times New Roman" w:hAnsi="Arial" w:cs="Arial"/>
          <w:color w:val="121212"/>
          <w:sz w:val="21"/>
          <w:szCs w:val="21"/>
          <w:lang w:eastAsia="nl-NL"/>
        </w:rPr>
        <w:t xml:space="preserve"> worden in deze sessie ondersteund</w:t>
      </w:r>
      <w:r w:rsidRPr="00262C82">
        <w:rPr>
          <w:rFonts w:ascii="Arial" w:eastAsia="Times New Roman" w:hAnsi="Arial" w:cs="Arial"/>
          <w:color w:val="121212"/>
          <w:sz w:val="21"/>
          <w:szCs w:val="21"/>
          <w:lang w:eastAsia="nl-NL"/>
        </w:rPr>
        <w:t xml:space="preserve"> in het gebruik van de mogelijkheden bij advisering aan klanten. De salarisadministratie bevat veel (ongebruikte) data, die  administratie- en accountantskantoren kunnen gebruiken om hun klanten scherper te adviseren bij managementvraagstukken en te helpen met het maken van keuzes.</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Daarnaast wordt de interactie tussen de payroll professionals en de andere professionals op kantoren versterkt, doordat de toegevoegde waarde van salarisverwerking voor de andere professionals wordt vergroot (dit indien de payroll professional geen adviserende rol heeft bij klanten).  </w:t>
      </w:r>
    </w:p>
    <w:bookmarkEnd w:id="0"/>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b/>
          <w:bCs/>
          <w:color w:val="121212"/>
          <w:sz w:val="21"/>
          <w:szCs w:val="21"/>
          <w:lang w:eastAsia="nl-NL"/>
        </w:rPr>
        <w:t>Agenda</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14:30 - 15:00 Ontvangst met koffie/thee</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15:00 - 15:15 Introductie inleiders en deelnemers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15:15 - 15:30 Inleiding</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15:30 - 16:00 Blok I</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16:00 - 16:15 Behandeling ingebrachte onderwerpen</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16:15 - 16:30 Pauze</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16:30 - 17:00 Blok 2</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17:00  -17:15 Behandeling ingebrachte onderwerpen</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17:15 - 17:45 Blok 3</w:t>
      </w:r>
    </w:p>
    <w:p w:rsidR="00262C82" w:rsidRPr="00262C82" w:rsidRDefault="00262C82" w:rsidP="00262C82">
      <w:pPr>
        <w:shd w:val="clear" w:color="auto" w:fill="FFFFFF"/>
        <w:spacing w:after="10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17:45 - 18:00 Behandeling ingebrachte onderwerpen</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b/>
          <w:bCs/>
          <w:color w:val="000000"/>
          <w:sz w:val="21"/>
          <w:szCs w:val="21"/>
          <w:lang w:eastAsia="nl-NL"/>
        </w:rPr>
        <w:t>Algemeen ‘Behandeling ingebrachte onderwerpen’</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Per blok wordt er tijd vrijgemaakt om vragen en onderwerpen te behandelen. De deelnemers is per mail gevraagd om deze voorafgaand aan de sessie door te geven zodat de docenten zich inhoudelijk kunnen voorbereiden en tevens de meest belangrijke vraagstukken en onderwerpen per blok uit de ‘bulk’ kan worden gefilterd.</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b/>
          <w:bCs/>
          <w:color w:val="000000"/>
          <w:sz w:val="21"/>
          <w:szCs w:val="21"/>
          <w:lang w:eastAsia="nl-NL"/>
        </w:rPr>
        <w:t>Blok 1. Kostprijsprognose en Kostprijsanalyse</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u w:val="single"/>
          <w:lang w:eastAsia="nl-NL"/>
        </w:rPr>
        <w:t>Kostprijsprognose</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Ten behoeve van personeelsbegrotingen nemen we de deelnemers mee in de wereld van kostenbegrotingen. We laten zien hoe dit in de praktijk wordt vormgegeven, waar je allemaal rekening mee moet houden bij het juist bepalen en opstellen van het advies.</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u w:val="single"/>
          <w:lang w:eastAsia="nl-NL"/>
        </w:rPr>
        <w:t>Kostprijsanalyse</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Met de kostprijsanalyse wordt stap</w:t>
      </w:r>
      <w:r w:rsidR="004661B3">
        <w:rPr>
          <w:rFonts w:ascii="Arial" w:eastAsia="Times New Roman" w:hAnsi="Arial" w:cs="Arial"/>
          <w:color w:val="000000"/>
          <w:sz w:val="21"/>
          <w:szCs w:val="21"/>
          <w:lang w:eastAsia="nl-NL"/>
        </w:rPr>
        <w:t>-</w:t>
      </w:r>
      <w:r w:rsidRPr="00262C82">
        <w:rPr>
          <w:rFonts w:ascii="Arial" w:eastAsia="Times New Roman" w:hAnsi="Arial" w:cs="Arial"/>
          <w:color w:val="000000"/>
          <w:sz w:val="21"/>
          <w:szCs w:val="21"/>
          <w:lang w:eastAsia="nl-NL"/>
        </w:rPr>
        <w:t>voor</w:t>
      </w:r>
      <w:r w:rsidR="004661B3">
        <w:rPr>
          <w:rFonts w:ascii="Arial" w:eastAsia="Times New Roman" w:hAnsi="Arial" w:cs="Arial"/>
          <w:color w:val="000000"/>
          <w:sz w:val="21"/>
          <w:szCs w:val="21"/>
          <w:lang w:eastAsia="nl-NL"/>
        </w:rPr>
        <w:t>-</w:t>
      </w:r>
      <w:r w:rsidRPr="00262C82">
        <w:rPr>
          <w:rFonts w:ascii="Arial" w:eastAsia="Times New Roman" w:hAnsi="Arial" w:cs="Arial"/>
          <w:color w:val="000000"/>
          <w:sz w:val="21"/>
          <w:szCs w:val="21"/>
          <w:lang w:eastAsia="nl-NL"/>
        </w:rPr>
        <w:t xml:space="preserve">stap uitgewerkt met welke elementen je rekening moet houden bij het bepalen van de werkelijke kosten per uur van een medewerker en hoe je vervolgens het externe tarief bepaalt. In een aantal stappen wordt via de directe kosten en de begrippen </w:t>
      </w:r>
      <w:r w:rsidRPr="004661B3">
        <w:rPr>
          <w:rFonts w:ascii="Arial" w:eastAsia="Times New Roman" w:hAnsi="Arial" w:cs="Arial"/>
          <w:i/>
          <w:color w:val="000000"/>
          <w:sz w:val="21"/>
          <w:szCs w:val="21"/>
          <w:lang w:eastAsia="nl-NL"/>
        </w:rPr>
        <w:t xml:space="preserve">werkbaar, verzuim, </w:t>
      </w:r>
      <w:proofErr w:type="spellStart"/>
      <w:r w:rsidRPr="004661B3">
        <w:rPr>
          <w:rFonts w:ascii="Arial" w:eastAsia="Times New Roman" w:hAnsi="Arial" w:cs="Arial"/>
          <w:i/>
          <w:color w:val="000000"/>
          <w:sz w:val="21"/>
          <w:szCs w:val="21"/>
          <w:lang w:eastAsia="nl-NL"/>
        </w:rPr>
        <w:t>declarabiliteit</w:t>
      </w:r>
      <w:proofErr w:type="spellEnd"/>
      <w:r w:rsidRPr="004661B3">
        <w:rPr>
          <w:rFonts w:ascii="Arial" w:eastAsia="Times New Roman" w:hAnsi="Arial" w:cs="Arial"/>
          <w:i/>
          <w:color w:val="000000"/>
          <w:sz w:val="21"/>
          <w:szCs w:val="21"/>
          <w:lang w:eastAsia="nl-NL"/>
        </w:rPr>
        <w:t>/productiviteit</w:t>
      </w:r>
      <w:r w:rsidRPr="00262C82">
        <w:rPr>
          <w:rFonts w:ascii="Arial" w:eastAsia="Times New Roman" w:hAnsi="Arial" w:cs="Arial"/>
          <w:color w:val="000000"/>
          <w:sz w:val="21"/>
          <w:szCs w:val="21"/>
          <w:lang w:eastAsia="nl-NL"/>
        </w:rPr>
        <w:t xml:space="preserve"> en </w:t>
      </w:r>
      <w:r w:rsidRPr="004661B3">
        <w:rPr>
          <w:rFonts w:ascii="Arial" w:eastAsia="Times New Roman" w:hAnsi="Arial" w:cs="Arial"/>
          <w:i/>
          <w:color w:val="000000"/>
          <w:sz w:val="21"/>
          <w:szCs w:val="21"/>
          <w:lang w:eastAsia="nl-NL"/>
        </w:rPr>
        <w:t>directe/indirecte kosten</w:t>
      </w:r>
      <w:r w:rsidRPr="00262C82">
        <w:rPr>
          <w:rFonts w:ascii="Arial" w:eastAsia="Times New Roman" w:hAnsi="Arial" w:cs="Arial"/>
          <w:color w:val="000000"/>
          <w:sz w:val="21"/>
          <w:szCs w:val="21"/>
          <w:lang w:eastAsia="nl-NL"/>
        </w:rPr>
        <w:t xml:space="preserve"> de gang gemaakt naar de werkelijke kosten om uiteindelijk een juiste marge te bepalen voor het externe tarief.</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u w:val="single"/>
          <w:lang w:eastAsia="nl-NL"/>
        </w:rPr>
        <w:t>Bespreken met de klant</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Op welke wijze bespreek je bovenstaande adviesrapporten met cliënten</w:t>
      </w:r>
      <w:r w:rsidR="004661B3">
        <w:rPr>
          <w:rFonts w:ascii="Arial" w:eastAsia="Times New Roman" w:hAnsi="Arial" w:cs="Arial"/>
          <w:color w:val="000000"/>
          <w:sz w:val="21"/>
          <w:szCs w:val="21"/>
          <w:lang w:eastAsia="nl-NL"/>
        </w:rPr>
        <w:t>?</w:t>
      </w:r>
      <w:r w:rsidRPr="00262C82">
        <w:rPr>
          <w:rFonts w:ascii="Arial" w:eastAsia="Times New Roman" w:hAnsi="Arial" w:cs="Arial"/>
          <w:color w:val="000000"/>
          <w:sz w:val="21"/>
          <w:szCs w:val="21"/>
          <w:lang w:eastAsia="nl-NL"/>
        </w:rPr>
        <w:t xml:space="preserve"> Wat zijn triggers om cliënten te ‘boeien’.</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lastRenderedPageBreak/>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b/>
          <w:bCs/>
          <w:color w:val="000000"/>
          <w:sz w:val="21"/>
          <w:szCs w:val="21"/>
          <w:lang w:eastAsia="nl-NL"/>
        </w:rPr>
        <w:t>Blok 2. Werkprogramma Controle jaarwerk</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xml:space="preserve">Voor </w:t>
      </w:r>
      <w:r w:rsidR="004661B3">
        <w:rPr>
          <w:rFonts w:ascii="Arial" w:eastAsia="Times New Roman" w:hAnsi="Arial" w:cs="Arial"/>
          <w:color w:val="000000"/>
          <w:sz w:val="21"/>
          <w:szCs w:val="21"/>
          <w:lang w:eastAsia="nl-NL"/>
        </w:rPr>
        <w:t>het</w:t>
      </w:r>
      <w:r w:rsidRPr="00262C82">
        <w:rPr>
          <w:rFonts w:ascii="Arial" w:eastAsia="Times New Roman" w:hAnsi="Arial" w:cs="Arial"/>
          <w:color w:val="000000"/>
          <w:sz w:val="21"/>
          <w:szCs w:val="21"/>
          <w:lang w:eastAsia="nl-NL"/>
        </w:rPr>
        <w:t xml:space="preserve"> samenstellen van de jaarrekening is informatie benodigd uit de loon- en personeelsadministratie. In dit blok laten we zien hoe je vaststelt dat de informatie uit de loonadministratie juist en correct is (via aansluiting tussen bijv. journaalpost en loonaangifte) en worden alle onderdelen die - verplicht of niet verplicht - worden opgenomen in de jaarrekening op aantoonbaar juiste wijze via een 'werkprogramma' op uniforme wijze verwerkt.</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b/>
          <w:bCs/>
          <w:color w:val="121212"/>
          <w:sz w:val="21"/>
          <w:szCs w:val="21"/>
          <w:lang w:eastAsia="nl-NL"/>
        </w:rPr>
        <w:t>Blok 3. Tussentijdse cijfers en advisering</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sz w:val="21"/>
          <w:szCs w:val="21"/>
          <w:lang w:eastAsia="nl-NL"/>
        </w:rPr>
        <w:t xml:space="preserve">Om advies meer en beter vorm te geven gaan we in op de productie van tussentijdse cijfers en hoe je deze informatie inzet om cliënten proactief te informeren en daar waar nodig te adviseren. We kaarten gebieden aan die je als loonverwerker tot je standaardbagage zou moeten kunnen rekenen (o.a. subsidies als LIV, werkkostenregeling, tijdelijke contracten, kostenbeheersing) en waar risico's zitten (o.a. Wet WAS, looptijd subsidies). We tonen aan hoe je </w:t>
      </w:r>
      <w:r w:rsidR="004661B3">
        <w:rPr>
          <w:rFonts w:ascii="Arial" w:eastAsia="Times New Roman" w:hAnsi="Arial" w:cs="Arial"/>
          <w:color w:val="121212"/>
          <w:sz w:val="21"/>
          <w:szCs w:val="21"/>
          <w:lang w:eastAsia="nl-NL"/>
        </w:rPr>
        <w:t xml:space="preserve">door </w:t>
      </w:r>
      <w:r w:rsidRPr="00262C82">
        <w:rPr>
          <w:rFonts w:ascii="Arial" w:eastAsia="Times New Roman" w:hAnsi="Arial" w:cs="Arial"/>
          <w:color w:val="121212"/>
          <w:sz w:val="21"/>
          <w:szCs w:val="21"/>
          <w:lang w:eastAsia="nl-NL"/>
        </w:rPr>
        <w:t xml:space="preserve">controleprogramma's hier efficiënt mee om </w:t>
      </w:r>
      <w:r w:rsidR="004661B3">
        <w:rPr>
          <w:rFonts w:ascii="Arial" w:eastAsia="Times New Roman" w:hAnsi="Arial" w:cs="Arial"/>
          <w:color w:val="121212"/>
          <w:sz w:val="21"/>
          <w:szCs w:val="21"/>
          <w:lang w:eastAsia="nl-NL"/>
        </w:rPr>
        <w:t>kunt</w:t>
      </w:r>
      <w:r w:rsidRPr="00262C82">
        <w:rPr>
          <w:rFonts w:ascii="Arial" w:eastAsia="Times New Roman" w:hAnsi="Arial" w:cs="Arial"/>
          <w:color w:val="121212"/>
          <w:sz w:val="21"/>
          <w:szCs w:val="21"/>
          <w:lang w:eastAsia="nl-NL"/>
        </w:rPr>
        <w:t xml:space="preserve"> gaan.</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000000"/>
          <w:sz w:val="21"/>
          <w:szCs w:val="21"/>
          <w:lang w:eastAsia="nl-NL"/>
        </w:rPr>
        <w:t> </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r w:rsidRPr="00262C82">
        <w:rPr>
          <w:rFonts w:ascii="Arial" w:eastAsia="Times New Roman" w:hAnsi="Arial" w:cs="Arial"/>
          <w:color w:val="121212"/>
          <w:lang w:eastAsia="nl-NL"/>
        </w:rPr>
        <w:t xml:space="preserve">Tevens wordt ingegaan </w:t>
      </w:r>
      <w:r w:rsidR="004661B3">
        <w:rPr>
          <w:rFonts w:ascii="Arial" w:eastAsia="Times New Roman" w:hAnsi="Arial" w:cs="Arial"/>
          <w:color w:val="121212"/>
          <w:lang w:eastAsia="nl-NL"/>
        </w:rPr>
        <w:t>op</w:t>
      </w:r>
      <w:r w:rsidRPr="00262C82">
        <w:rPr>
          <w:rFonts w:ascii="Arial" w:eastAsia="Times New Roman" w:hAnsi="Arial" w:cs="Arial"/>
          <w:color w:val="121212"/>
          <w:lang w:eastAsia="nl-NL"/>
        </w:rPr>
        <w:t xml:space="preserve"> het signaleren van trends o.b.v. vergelijking tussentijdse cijfers en wat dit in de praktijk betekent voor de advisering van cliënten.</w:t>
      </w:r>
    </w:p>
    <w:p w:rsidR="00262C82" w:rsidRPr="00262C82" w:rsidRDefault="00262C82" w:rsidP="00262C82">
      <w:pPr>
        <w:shd w:val="clear" w:color="auto" w:fill="FFFFFF"/>
        <w:spacing w:after="0" w:line="240" w:lineRule="auto"/>
        <w:rPr>
          <w:rFonts w:ascii="Arial" w:eastAsia="Times New Roman" w:hAnsi="Arial" w:cs="Arial"/>
          <w:color w:val="000000"/>
          <w:sz w:val="21"/>
          <w:szCs w:val="21"/>
          <w:lang w:eastAsia="nl-NL"/>
        </w:rPr>
      </w:pPr>
    </w:p>
    <w:sectPr w:rsidR="00262C82" w:rsidRPr="00262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FE"/>
    <w:rsid w:val="00262C82"/>
    <w:rsid w:val="002B6A39"/>
    <w:rsid w:val="0039232F"/>
    <w:rsid w:val="003C1ADE"/>
    <w:rsid w:val="004661B3"/>
    <w:rsid w:val="00471401"/>
    <w:rsid w:val="005E0072"/>
    <w:rsid w:val="0085286F"/>
    <w:rsid w:val="008D022B"/>
    <w:rsid w:val="008D51FE"/>
    <w:rsid w:val="0094244C"/>
    <w:rsid w:val="00981350"/>
    <w:rsid w:val="00D8141B"/>
    <w:rsid w:val="00E63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B23DB-6306-41F0-AE56-3F8CD953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62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213787">
              <w:marLeft w:val="0"/>
              <w:marRight w:val="0"/>
              <w:marTop w:val="0"/>
              <w:marBottom w:val="0"/>
              <w:divBdr>
                <w:top w:val="none" w:sz="0" w:space="0" w:color="auto"/>
                <w:left w:val="none" w:sz="0" w:space="0" w:color="auto"/>
                <w:bottom w:val="none" w:sz="0" w:space="0" w:color="auto"/>
                <w:right w:val="none" w:sz="0" w:space="0" w:color="auto"/>
              </w:divBdr>
              <w:divsChild>
                <w:div w:id="1710378708">
                  <w:marLeft w:val="0"/>
                  <w:marRight w:val="0"/>
                  <w:marTop w:val="0"/>
                  <w:marBottom w:val="0"/>
                  <w:divBdr>
                    <w:top w:val="none" w:sz="0" w:space="0" w:color="auto"/>
                    <w:left w:val="none" w:sz="0" w:space="0" w:color="auto"/>
                    <w:bottom w:val="none" w:sz="0" w:space="0" w:color="auto"/>
                    <w:right w:val="none" w:sz="0" w:space="0" w:color="auto"/>
                  </w:divBdr>
                </w:div>
                <w:div w:id="697782309">
                  <w:marLeft w:val="0"/>
                  <w:marRight w:val="0"/>
                  <w:marTop w:val="0"/>
                  <w:marBottom w:val="0"/>
                  <w:divBdr>
                    <w:top w:val="none" w:sz="0" w:space="0" w:color="auto"/>
                    <w:left w:val="none" w:sz="0" w:space="0" w:color="auto"/>
                    <w:bottom w:val="none" w:sz="0" w:space="0" w:color="auto"/>
                    <w:right w:val="none" w:sz="0" w:space="0" w:color="auto"/>
                  </w:divBdr>
                </w:div>
                <w:div w:id="1198422666">
                  <w:marLeft w:val="0"/>
                  <w:marRight w:val="0"/>
                  <w:marTop w:val="0"/>
                  <w:marBottom w:val="0"/>
                  <w:divBdr>
                    <w:top w:val="none" w:sz="0" w:space="0" w:color="auto"/>
                    <w:left w:val="none" w:sz="0" w:space="0" w:color="auto"/>
                    <w:bottom w:val="none" w:sz="0" w:space="0" w:color="auto"/>
                    <w:right w:val="none" w:sz="0" w:space="0" w:color="auto"/>
                  </w:divBdr>
                </w:div>
                <w:div w:id="757605291">
                  <w:marLeft w:val="0"/>
                  <w:marRight w:val="0"/>
                  <w:marTop w:val="0"/>
                  <w:marBottom w:val="0"/>
                  <w:divBdr>
                    <w:top w:val="none" w:sz="0" w:space="0" w:color="auto"/>
                    <w:left w:val="none" w:sz="0" w:space="0" w:color="auto"/>
                    <w:bottom w:val="none" w:sz="0" w:space="0" w:color="auto"/>
                    <w:right w:val="none" w:sz="0" w:space="0" w:color="auto"/>
                  </w:divBdr>
                </w:div>
                <w:div w:id="1738824696">
                  <w:marLeft w:val="0"/>
                  <w:marRight w:val="0"/>
                  <w:marTop w:val="0"/>
                  <w:marBottom w:val="0"/>
                  <w:divBdr>
                    <w:top w:val="none" w:sz="0" w:space="0" w:color="auto"/>
                    <w:left w:val="none" w:sz="0" w:space="0" w:color="auto"/>
                    <w:bottom w:val="none" w:sz="0" w:space="0" w:color="auto"/>
                    <w:right w:val="none" w:sz="0" w:space="0" w:color="auto"/>
                  </w:divBdr>
                </w:div>
                <w:div w:id="1435205478">
                  <w:marLeft w:val="0"/>
                  <w:marRight w:val="0"/>
                  <w:marTop w:val="0"/>
                  <w:marBottom w:val="0"/>
                  <w:divBdr>
                    <w:top w:val="none" w:sz="0" w:space="0" w:color="auto"/>
                    <w:left w:val="none" w:sz="0" w:space="0" w:color="auto"/>
                    <w:bottom w:val="none" w:sz="0" w:space="0" w:color="auto"/>
                    <w:right w:val="none" w:sz="0" w:space="0" w:color="auto"/>
                  </w:divBdr>
                </w:div>
                <w:div w:id="424031602">
                  <w:marLeft w:val="0"/>
                  <w:marRight w:val="0"/>
                  <w:marTop w:val="0"/>
                  <w:marBottom w:val="0"/>
                  <w:divBdr>
                    <w:top w:val="none" w:sz="0" w:space="0" w:color="auto"/>
                    <w:left w:val="none" w:sz="0" w:space="0" w:color="auto"/>
                    <w:bottom w:val="none" w:sz="0" w:space="0" w:color="auto"/>
                    <w:right w:val="none" w:sz="0" w:space="0" w:color="auto"/>
                  </w:divBdr>
                </w:div>
                <w:div w:id="2081095721">
                  <w:marLeft w:val="0"/>
                  <w:marRight w:val="0"/>
                  <w:marTop w:val="0"/>
                  <w:marBottom w:val="0"/>
                  <w:divBdr>
                    <w:top w:val="none" w:sz="0" w:space="0" w:color="auto"/>
                    <w:left w:val="none" w:sz="0" w:space="0" w:color="auto"/>
                    <w:bottom w:val="none" w:sz="0" w:space="0" w:color="auto"/>
                    <w:right w:val="none" w:sz="0" w:space="0" w:color="auto"/>
                  </w:divBdr>
                </w:div>
                <w:div w:id="714281360">
                  <w:marLeft w:val="0"/>
                  <w:marRight w:val="0"/>
                  <w:marTop w:val="0"/>
                  <w:marBottom w:val="0"/>
                  <w:divBdr>
                    <w:top w:val="none" w:sz="0" w:space="0" w:color="auto"/>
                    <w:left w:val="none" w:sz="0" w:space="0" w:color="auto"/>
                    <w:bottom w:val="none" w:sz="0" w:space="0" w:color="auto"/>
                    <w:right w:val="none" w:sz="0" w:space="0" w:color="auto"/>
                  </w:divBdr>
                </w:div>
                <w:div w:id="1069376857">
                  <w:marLeft w:val="0"/>
                  <w:marRight w:val="0"/>
                  <w:marTop w:val="0"/>
                  <w:marBottom w:val="0"/>
                  <w:divBdr>
                    <w:top w:val="none" w:sz="0" w:space="0" w:color="auto"/>
                    <w:left w:val="none" w:sz="0" w:space="0" w:color="auto"/>
                    <w:bottom w:val="none" w:sz="0" w:space="0" w:color="auto"/>
                    <w:right w:val="none" w:sz="0" w:space="0" w:color="auto"/>
                  </w:divBdr>
                </w:div>
                <w:div w:id="755785740">
                  <w:marLeft w:val="0"/>
                  <w:marRight w:val="0"/>
                  <w:marTop w:val="0"/>
                  <w:marBottom w:val="0"/>
                  <w:divBdr>
                    <w:top w:val="none" w:sz="0" w:space="0" w:color="auto"/>
                    <w:left w:val="none" w:sz="0" w:space="0" w:color="auto"/>
                    <w:bottom w:val="none" w:sz="0" w:space="0" w:color="auto"/>
                    <w:right w:val="none" w:sz="0" w:space="0" w:color="auto"/>
                  </w:divBdr>
                </w:div>
                <w:div w:id="1501963477">
                  <w:marLeft w:val="0"/>
                  <w:marRight w:val="0"/>
                  <w:marTop w:val="0"/>
                  <w:marBottom w:val="0"/>
                  <w:divBdr>
                    <w:top w:val="none" w:sz="0" w:space="0" w:color="auto"/>
                    <w:left w:val="none" w:sz="0" w:space="0" w:color="auto"/>
                    <w:bottom w:val="none" w:sz="0" w:space="0" w:color="auto"/>
                    <w:right w:val="none" w:sz="0" w:space="0" w:color="auto"/>
                  </w:divBdr>
                </w:div>
                <w:div w:id="268585493">
                  <w:marLeft w:val="0"/>
                  <w:marRight w:val="0"/>
                  <w:marTop w:val="0"/>
                  <w:marBottom w:val="0"/>
                  <w:divBdr>
                    <w:top w:val="none" w:sz="0" w:space="0" w:color="auto"/>
                    <w:left w:val="none" w:sz="0" w:space="0" w:color="auto"/>
                    <w:bottom w:val="none" w:sz="0" w:space="0" w:color="auto"/>
                    <w:right w:val="none" w:sz="0" w:space="0" w:color="auto"/>
                  </w:divBdr>
                </w:div>
                <w:div w:id="9002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6103">
      <w:bodyDiv w:val="1"/>
      <w:marLeft w:val="0"/>
      <w:marRight w:val="0"/>
      <w:marTop w:val="0"/>
      <w:marBottom w:val="0"/>
      <w:divBdr>
        <w:top w:val="none" w:sz="0" w:space="0" w:color="auto"/>
        <w:left w:val="none" w:sz="0" w:space="0" w:color="auto"/>
        <w:bottom w:val="none" w:sz="0" w:space="0" w:color="auto"/>
        <w:right w:val="none" w:sz="0" w:space="0" w:color="auto"/>
      </w:divBdr>
      <w:divsChild>
        <w:div w:id="291450152">
          <w:marLeft w:val="0"/>
          <w:marRight w:val="0"/>
          <w:marTop w:val="0"/>
          <w:marBottom w:val="0"/>
          <w:divBdr>
            <w:top w:val="none" w:sz="0" w:space="0" w:color="auto"/>
            <w:left w:val="none" w:sz="0" w:space="0" w:color="auto"/>
            <w:bottom w:val="none" w:sz="0" w:space="0" w:color="auto"/>
            <w:right w:val="none" w:sz="0" w:space="0" w:color="auto"/>
          </w:divBdr>
          <w:divsChild>
            <w:div w:id="518852453">
              <w:marLeft w:val="0"/>
              <w:marRight w:val="0"/>
              <w:marTop w:val="0"/>
              <w:marBottom w:val="0"/>
              <w:divBdr>
                <w:top w:val="none" w:sz="0" w:space="0" w:color="auto"/>
                <w:left w:val="none" w:sz="0" w:space="0" w:color="auto"/>
                <w:bottom w:val="none" w:sz="0" w:space="0" w:color="auto"/>
                <w:right w:val="none" w:sz="0" w:space="0" w:color="auto"/>
              </w:divBdr>
            </w:div>
            <w:div w:id="755394663">
              <w:marLeft w:val="0"/>
              <w:marRight w:val="0"/>
              <w:marTop w:val="0"/>
              <w:marBottom w:val="0"/>
              <w:divBdr>
                <w:top w:val="none" w:sz="0" w:space="0" w:color="auto"/>
                <w:left w:val="none" w:sz="0" w:space="0" w:color="auto"/>
                <w:bottom w:val="none" w:sz="0" w:space="0" w:color="auto"/>
                <w:right w:val="none" w:sz="0" w:space="0" w:color="auto"/>
              </w:divBdr>
            </w:div>
            <w:div w:id="1462574892">
              <w:marLeft w:val="0"/>
              <w:marRight w:val="0"/>
              <w:marTop w:val="0"/>
              <w:marBottom w:val="0"/>
              <w:divBdr>
                <w:top w:val="none" w:sz="0" w:space="0" w:color="auto"/>
                <w:left w:val="none" w:sz="0" w:space="0" w:color="auto"/>
                <w:bottom w:val="none" w:sz="0" w:space="0" w:color="auto"/>
                <w:right w:val="none" w:sz="0" w:space="0" w:color="auto"/>
              </w:divBdr>
            </w:div>
            <w:div w:id="1731920907">
              <w:marLeft w:val="0"/>
              <w:marRight w:val="0"/>
              <w:marTop w:val="0"/>
              <w:marBottom w:val="0"/>
              <w:divBdr>
                <w:top w:val="none" w:sz="0" w:space="0" w:color="auto"/>
                <w:left w:val="none" w:sz="0" w:space="0" w:color="auto"/>
                <w:bottom w:val="none" w:sz="0" w:space="0" w:color="auto"/>
                <w:right w:val="none" w:sz="0" w:space="0" w:color="auto"/>
              </w:divBdr>
            </w:div>
            <w:div w:id="825821738">
              <w:marLeft w:val="0"/>
              <w:marRight w:val="0"/>
              <w:marTop w:val="0"/>
              <w:marBottom w:val="0"/>
              <w:divBdr>
                <w:top w:val="none" w:sz="0" w:space="0" w:color="auto"/>
                <w:left w:val="none" w:sz="0" w:space="0" w:color="auto"/>
                <w:bottom w:val="none" w:sz="0" w:space="0" w:color="auto"/>
                <w:right w:val="none" w:sz="0" w:space="0" w:color="auto"/>
              </w:divBdr>
            </w:div>
            <w:div w:id="2003191991">
              <w:marLeft w:val="0"/>
              <w:marRight w:val="0"/>
              <w:marTop w:val="0"/>
              <w:marBottom w:val="0"/>
              <w:divBdr>
                <w:top w:val="none" w:sz="0" w:space="0" w:color="auto"/>
                <w:left w:val="none" w:sz="0" w:space="0" w:color="auto"/>
                <w:bottom w:val="none" w:sz="0" w:space="0" w:color="auto"/>
                <w:right w:val="none" w:sz="0" w:space="0" w:color="auto"/>
              </w:divBdr>
            </w:div>
            <w:div w:id="523636581">
              <w:marLeft w:val="0"/>
              <w:marRight w:val="0"/>
              <w:marTop w:val="0"/>
              <w:marBottom w:val="0"/>
              <w:divBdr>
                <w:top w:val="none" w:sz="0" w:space="0" w:color="auto"/>
                <w:left w:val="none" w:sz="0" w:space="0" w:color="auto"/>
                <w:bottom w:val="none" w:sz="0" w:space="0" w:color="auto"/>
                <w:right w:val="none" w:sz="0" w:space="0" w:color="auto"/>
              </w:divBdr>
            </w:div>
            <w:div w:id="279652590">
              <w:marLeft w:val="0"/>
              <w:marRight w:val="0"/>
              <w:marTop w:val="0"/>
              <w:marBottom w:val="0"/>
              <w:divBdr>
                <w:top w:val="none" w:sz="0" w:space="0" w:color="auto"/>
                <w:left w:val="none" w:sz="0" w:space="0" w:color="auto"/>
                <w:bottom w:val="none" w:sz="0" w:space="0" w:color="auto"/>
                <w:right w:val="none" w:sz="0" w:space="0" w:color="auto"/>
              </w:divBdr>
            </w:div>
            <w:div w:id="1089043522">
              <w:marLeft w:val="0"/>
              <w:marRight w:val="0"/>
              <w:marTop w:val="0"/>
              <w:marBottom w:val="0"/>
              <w:divBdr>
                <w:top w:val="none" w:sz="0" w:space="0" w:color="auto"/>
                <w:left w:val="none" w:sz="0" w:space="0" w:color="auto"/>
                <w:bottom w:val="none" w:sz="0" w:space="0" w:color="auto"/>
                <w:right w:val="none" w:sz="0" w:space="0" w:color="auto"/>
              </w:divBdr>
            </w:div>
            <w:div w:id="325934512">
              <w:marLeft w:val="0"/>
              <w:marRight w:val="0"/>
              <w:marTop w:val="0"/>
              <w:marBottom w:val="0"/>
              <w:divBdr>
                <w:top w:val="none" w:sz="0" w:space="0" w:color="auto"/>
                <w:left w:val="none" w:sz="0" w:space="0" w:color="auto"/>
                <w:bottom w:val="none" w:sz="0" w:space="0" w:color="auto"/>
                <w:right w:val="none" w:sz="0" w:space="0" w:color="auto"/>
              </w:divBdr>
            </w:div>
            <w:div w:id="1270313405">
              <w:marLeft w:val="0"/>
              <w:marRight w:val="0"/>
              <w:marTop w:val="0"/>
              <w:marBottom w:val="0"/>
              <w:divBdr>
                <w:top w:val="none" w:sz="0" w:space="0" w:color="auto"/>
                <w:left w:val="none" w:sz="0" w:space="0" w:color="auto"/>
                <w:bottom w:val="none" w:sz="0" w:space="0" w:color="auto"/>
                <w:right w:val="none" w:sz="0" w:space="0" w:color="auto"/>
              </w:divBdr>
            </w:div>
            <w:div w:id="249238715">
              <w:marLeft w:val="0"/>
              <w:marRight w:val="0"/>
              <w:marTop w:val="0"/>
              <w:marBottom w:val="0"/>
              <w:divBdr>
                <w:top w:val="none" w:sz="0" w:space="0" w:color="auto"/>
                <w:left w:val="none" w:sz="0" w:space="0" w:color="auto"/>
                <w:bottom w:val="none" w:sz="0" w:space="0" w:color="auto"/>
                <w:right w:val="none" w:sz="0" w:space="0" w:color="auto"/>
              </w:divBdr>
            </w:div>
            <w:div w:id="1350138078">
              <w:marLeft w:val="0"/>
              <w:marRight w:val="0"/>
              <w:marTop w:val="0"/>
              <w:marBottom w:val="0"/>
              <w:divBdr>
                <w:top w:val="none" w:sz="0" w:space="0" w:color="auto"/>
                <w:left w:val="none" w:sz="0" w:space="0" w:color="auto"/>
                <w:bottom w:val="none" w:sz="0" w:space="0" w:color="auto"/>
                <w:right w:val="none" w:sz="0" w:space="0" w:color="auto"/>
              </w:divBdr>
            </w:div>
            <w:div w:id="1986276571">
              <w:marLeft w:val="0"/>
              <w:marRight w:val="0"/>
              <w:marTop w:val="0"/>
              <w:marBottom w:val="0"/>
              <w:divBdr>
                <w:top w:val="none" w:sz="0" w:space="0" w:color="auto"/>
                <w:left w:val="none" w:sz="0" w:space="0" w:color="auto"/>
                <w:bottom w:val="none" w:sz="0" w:space="0" w:color="auto"/>
                <w:right w:val="none" w:sz="0" w:space="0" w:color="auto"/>
              </w:divBdr>
            </w:div>
            <w:div w:id="1883906677">
              <w:marLeft w:val="0"/>
              <w:marRight w:val="0"/>
              <w:marTop w:val="0"/>
              <w:marBottom w:val="0"/>
              <w:divBdr>
                <w:top w:val="none" w:sz="0" w:space="0" w:color="auto"/>
                <w:left w:val="none" w:sz="0" w:space="0" w:color="auto"/>
                <w:bottom w:val="none" w:sz="0" w:space="0" w:color="auto"/>
                <w:right w:val="none" w:sz="0" w:space="0" w:color="auto"/>
              </w:divBdr>
            </w:div>
            <w:div w:id="2044019941">
              <w:marLeft w:val="0"/>
              <w:marRight w:val="0"/>
              <w:marTop w:val="0"/>
              <w:marBottom w:val="0"/>
              <w:divBdr>
                <w:top w:val="none" w:sz="0" w:space="0" w:color="auto"/>
                <w:left w:val="none" w:sz="0" w:space="0" w:color="auto"/>
                <w:bottom w:val="none" w:sz="0" w:space="0" w:color="auto"/>
                <w:right w:val="none" w:sz="0" w:space="0" w:color="auto"/>
              </w:divBdr>
            </w:div>
            <w:div w:id="657466090">
              <w:marLeft w:val="0"/>
              <w:marRight w:val="0"/>
              <w:marTop w:val="0"/>
              <w:marBottom w:val="0"/>
              <w:divBdr>
                <w:top w:val="none" w:sz="0" w:space="0" w:color="auto"/>
                <w:left w:val="none" w:sz="0" w:space="0" w:color="auto"/>
                <w:bottom w:val="none" w:sz="0" w:space="0" w:color="auto"/>
                <w:right w:val="none" w:sz="0" w:space="0" w:color="auto"/>
              </w:divBdr>
            </w:div>
            <w:div w:id="1824001995">
              <w:marLeft w:val="0"/>
              <w:marRight w:val="0"/>
              <w:marTop w:val="0"/>
              <w:marBottom w:val="0"/>
              <w:divBdr>
                <w:top w:val="none" w:sz="0" w:space="0" w:color="auto"/>
                <w:left w:val="none" w:sz="0" w:space="0" w:color="auto"/>
                <w:bottom w:val="none" w:sz="0" w:space="0" w:color="auto"/>
                <w:right w:val="none" w:sz="0" w:space="0" w:color="auto"/>
              </w:divBdr>
            </w:div>
            <w:div w:id="1843470889">
              <w:marLeft w:val="0"/>
              <w:marRight w:val="0"/>
              <w:marTop w:val="0"/>
              <w:marBottom w:val="0"/>
              <w:divBdr>
                <w:top w:val="none" w:sz="0" w:space="0" w:color="auto"/>
                <w:left w:val="none" w:sz="0" w:space="0" w:color="auto"/>
                <w:bottom w:val="none" w:sz="0" w:space="0" w:color="auto"/>
                <w:right w:val="none" w:sz="0" w:space="0" w:color="auto"/>
              </w:divBdr>
            </w:div>
            <w:div w:id="550074580">
              <w:marLeft w:val="0"/>
              <w:marRight w:val="0"/>
              <w:marTop w:val="0"/>
              <w:marBottom w:val="0"/>
              <w:divBdr>
                <w:top w:val="none" w:sz="0" w:space="0" w:color="auto"/>
                <w:left w:val="none" w:sz="0" w:space="0" w:color="auto"/>
                <w:bottom w:val="none" w:sz="0" w:space="0" w:color="auto"/>
                <w:right w:val="none" w:sz="0" w:space="0" w:color="auto"/>
              </w:divBdr>
            </w:div>
            <w:div w:id="195892489">
              <w:marLeft w:val="0"/>
              <w:marRight w:val="0"/>
              <w:marTop w:val="0"/>
              <w:marBottom w:val="0"/>
              <w:divBdr>
                <w:top w:val="none" w:sz="0" w:space="0" w:color="auto"/>
                <w:left w:val="none" w:sz="0" w:space="0" w:color="auto"/>
                <w:bottom w:val="none" w:sz="0" w:space="0" w:color="auto"/>
                <w:right w:val="none" w:sz="0" w:space="0" w:color="auto"/>
              </w:divBdr>
            </w:div>
            <w:div w:id="184367168">
              <w:marLeft w:val="0"/>
              <w:marRight w:val="0"/>
              <w:marTop w:val="0"/>
              <w:marBottom w:val="0"/>
              <w:divBdr>
                <w:top w:val="none" w:sz="0" w:space="0" w:color="auto"/>
                <w:left w:val="none" w:sz="0" w:space="0" w:color="auto"/>
                <w:bottom w:val="none" w:sz="0" w:space="0" w:color="auto"/>
                <w:right w:val="none" w:sz="0" w:space="0" w:color="auto"/>
              </w:divBdr>
            </w:div>
            <w:div w:id="1977643410">
              <w:marLeft w:val="0"/>
              <w:marRight w:val="0"/>
              <w:marTop w:val="0"/>
              <w:marBottom w:val="0"/>
              <w:divBdr>
                <w:top w:val="none" w:sz="0" w:space="0" w:color="auto"/>
                <w:left w:val="none" w:sz="0" w:space="0" w:color="auto"/>
                <w:bottom w:val="none" w:sz="0" w:space="0" w:color="auto"/>
                <w:right w:val="none" w:sz="0" w:space="0" w:color="auto"/>
              </w:divBdr>
            </w:div>
            <w:div w:id="89156309">
              <w:marLeft w:val="0"/>
              <w:marRight w:val="0"/>
              <w:marTop w:val="0"/>
              <w:marBottom w:val="100"/>
              <w:divBdr>
                <w:top w:val="none" w:sz="0" w:space="0" w:color="auto"/>
                <w:left w:val="none" w:sz="0" w:space="0" w:color="auto"/>
                <w:bottom w:val="none" w:sz="0" w:space="0" w:color="auto"/>
                <w:right w:val="none" w:sz="0" w:space="0" w:color="auto"/>
              </w:divBdr>
            </w:div>
            <w:div w:id="349455700">
              <w:marLeft w:val="0"/>
              <w:marRight w:val="0"/>
              <w:marTop w:val="0"/>
              <w:marBottom w:val="0"/>
              <w:divBdr>
                <w:top w:val="none" w:sz="0" w:space="0" w:color="auto"/>
                <w:left w:val="none" w:sz="0" w:space="0" w:color="auto"/>
                <w:bottom w:val="none" w:sz="0" w:space="0" w:color="auto"/>
                <w:right w:val="none" w:sz="0" w:space="0" w:color="auto"/>
              </w:divBdr>
            </w:div>
            <w:div w:id="912281145">
              <w:marLeft w:val="0"/>
              <w:marRight w:val="0"/>
              <w:marTop w:val="0"/>
              <w:marBottom w:val="0"/>
              <w:divBdr>
                <w:top w:val="none" w:sz="0" w:space="0" w:color="auto"/>
                <w:left w:val="none" w:sz="0" w:space="0" w:color="auto"/>
                <w:bottom w:val="none" w:sz="0" w:space="0" w:color="auto"/>
                <w:right w:val="none" w:sz="0" w:space="0" w:color="auto"/>
              </w:divBdr>
            </w:div>
            <w:div w:id="1951626122">
              <w:marLeft w:val="0"/>
              <w:marRight w:val="0"/>
              <w:marTop w:val="0"/>
              <w:marBottom w:val="0"/>
              <w:divBdr>
                <w:top w:val="none" w:sz="0" w:space="0" w:color="auto"/>
                <w:left w:val="none" w:sz="0" w:space="0" w:color="auto"/>
                <w:bottom w:val="none" w:sz="0" w:space="0" w:color="auto"/>
                <w:right w:val="none" w:sz="0" w:space="0" w:color="auto"/>
              </w:divBdr>
            </w:div>
            <w:div w:id="581988493">
              <w:marLeft w:val="0"/>
              <w:marRight w:val="0"/>
              <w:marTop w:val="0"/>
              <w:marBottom w:val="0"/>
              <w:divBdr>
                <w:top w:val="none" w:sz="0" w:space="0" w:color="auto"/>
                <w:left w:val="none" w:sz="0" w:space="0" w:color="auto"/>
                <w:bottom w:val="none" w:sz="0" w:space="0" w:color="auto"/>
                <w:right w:val="none" w:sz="0" w:space="0" w:color="auto"/>
              </w:divBdr>
            </w:div>
            <w:div w:id="2030914619">
              <w:marLeft w:val="0"/>
              <w:marRight w:val="0"/>
              <w:marTop w:val="0"/>
              <w:marBottom w:val="0"/>
              <w:divBdr>
                <w:top w:val="none" w:sz="0" w:space="0" w:color="auto"/>
                <w:left w:val="none" w:sz="0" w:space="0" w:color="auto"/>
                <w:bottom w:val="none" w:sz="0" w:space="0" w:color="auto"/>
                <w:right w:val="none" w:sz="0" w:space="0" w:color="auto"/>
              </w:divBdr>
            </w:div>
            <w:div w:id="51780638">
              <w:marLeft w:val="0"/>
              <w:marRight w:val="0"/>
              <w:marTop w:val="0"/>
              <w:marBottom w:val="0"/>
              <w:divBdr>
                <w:top w:val="none" w:sz="0" w:space="0" w:color="auto"/>
                <w:left w:val="none" w:sz="0" w:space="0" w:color="auto"/>
                <w:bottom w:val="none" w:sz="0" w:space="0" w:color="auto"/>
                <w:right w:val="none" w:sz="0" w:space="0" w:color="auto"/>
              </w:divBdr>
            </w:div>
            <w:div w:id="1311324579">
              <w:marLeft w:val="0"/>
              <w:marRight w:val="0"/>
              <w:marTop w:val="0"/>
              <w:marBottom w:val="0"/>
              <w:divBdr>
                <w:top w:val="none" w:sz="0" w:space="0" w:color="auto"/>
                <w:left w:val="none" w:sz="0" w:space="0" w:color="auto"/>
                <w:bottom w:val="none" w:sz="0" w:space="0" w:color="auto"/>
                <w:right w:val="none" w:sz="0" w:space="0" w:color="auto"/>
              </w:divBdr>
            </w:div>
            <w:div w:id="1223950461">
              <w:marLeft w:val="0"/>
              <w:marRight w:val="0"/>
              <w:marTop w:val="0"/>
              <w:marBottom w:val="0"/>
              <w:divBdr>
                <w:top w:val="none" w:sz="0" w:space="0" w:color="auto"/>
                <w:left w:val="none" w:sz="0" w:space="0" w:color="auto"/>
                <w:bottom w:val="none" w:sz="0" w:space="0" w:color="auto"/>
                <w:right w:val="none" w:sz="0" w:space="0" w:color="auto"/>
              </w:divBdr>
            </w:div>
            <w:div w:id="1157379701">
              <w:marLeft w:val="0"/>
              <w:marRight w:val="0"/>
              <w:marTop w:val="0"/>
              <w:marBottom w:val="0"/>
              <w:divBdr>
                <w:top w:val="none" w:sz="0" w:space="0" w:color="auto"/>
                <w:left w:val="none" w:sz="0" w:space="0" w:color="auto"/>
                <w:bottom w:val="none" w:sz="0" w:space="0" w:color="auto"/>
                <w:right w:val="none" w:sz="0" w:space="0" w:color="auto"/>
              </w:divBdr>
            </w:div>
            <w:div w:id="1085344254">
              <w:marLeft w:val="0"/>
              <w:marRight w:val="0"/>
              <w:marTop w:val="0"/>
              <w:marBottom w:val="0"/>
              <w:divBdr>
                <w:top w:val="none" w:sz="0" w:space="0" w:color="auto"/>
                <w:left w:val="none" w:sz="0" w:space="0" w:color="auto"/>
                <w:bottom w:val="none" w:sz="0" w:space="0" w:color="auto"/>
                <w:right w:val="none" w:sz="0" w:space="0" w:color="auto"/>
              </w:divBdr>
            </w:div>
            <w:div w:id="1710296584">
              <w:marLeft w:val="0"/>
              <w:marRight w:val="0"/>
              <w:marTop w:val="0"/>
              <w:marBottom w:val="0"/>
              <w:divBdr>
                <w:top w:val="none" w:sz="0" w:space="0" w:color="auto"/>
                <w:left w:val="none" w:sz="0" w:space="0" w:color="auto"/>
                <w:bottom w:val="none" w:sz="0" w:space="0" w:color="auto"/>
                <w:right w:val="none" w:sz="0" w:space="0" w:color="auto"/>
              </w:divBdr>
            </w:div>
            <w:div w:id="1625112446">
              <w:marLeft w:val="0"/>
              <w:marRight w:val="0"/>
              <w:marTop w:val="0"/>
              <w:marBottom w:val="0"/>
              <w:divBdr>
                <w:top w:val="none" w:sz="0" w:space="0" w:color="auto"/>
                <w:left w:val="none" w:sz="0" w:space="0" w:color="auto"/>
                <w:bottom w:val="none" w:sz="0" w:space="0" w:color="auto"/>
                <w:right w:val="none" w:sz="0" w:space="0" w:color="auto"/>
              </w:divBdr>
            </w:div>
            <w:div w:id="1533299067">
              <w:marLeft w:val="0"/>
              <w:marRight w:val="0"/>
              <w:marTop w:val="0"/>
              <w:marBottom w:val="0"/>
              <w:divBdr>
                <w:top w:val="none" w:sz="0" w:space="0" w:color="auto"/>
                <w:left w:val="none" w:sz="0" w:space="0" w:color="auto"/>
                <w:bottom w:val="none" w:sz="0" w:space="0" w:color="auto"/>
                <w:right w:val="none" w:sz="0" w:space="0" w:color="auto"/>
              </w:divBdr>
            </w:div>
            <w:div w:id="110978442">
              <w:marLeft w:val="0"/>
              <w:marRight w:val="0"/>
              <w:marTop w:val="0"/>
              <w:marBottom w:val="0"/>
              <w:divBdr>
                <w:top w:val="none" w:sz="0" w:space="0" w:color="auto"/>
                <w:left w:val="none" w:sz="0" w:space="0" w:color="auto"/>
                <w:bottom w:val="none" w:sz="0" w:space="0" w:color="auto"/>
                <w:right w:val="none" w:sz="0" w:space="0" w:color="auto"/>
              </w:divBdr>
            </w:div>
            <w:div w:id="218980991">
              <w:marLeft w:val="0"/>
              <w:marRight w:val="0"/>
              <w:marTop w:val="0"/>
              <w:marBottom w:val="0"/>
              <w:divBdr>
                <w:top w:val="none" w:sz="0" w:space="0" w:color="auto"/>
                <w:left w:val="none" w:sz="0" w:space="0" w:color="auto"/>
                <w:bottom w:val="none" w:sz="0" w:space="0" w:color="auto"/>
                <w:right w:val="none" w:sz="0" w:space="0" w:color="auto"/>
              </w:divBdr>
            </w:div>
            <w:div w:id="1063988539">
              <w:marLeft w:val="0"/>
              <w:marRight w:val="0"/>
              <w:marTop w:val="0"/>
              <w:marBottom w:val="0"/>
              <w:divBdr>
                <w:top w:val="none" w:sz="0" w:space="0" w:color="auto"/>
                <w:left w:val="none" w:sz="0" w:space="0" w:color="auto"/>
                <w:bottom w:val="none" w:sz="0" w:space="0" w:color="auto"/>
                <w:right w:val="none" w:sz="0" w:space="0" w:color="auto"/>
              </w:divBdr>
            </w:div>
            <w:div w:id="1489051145">
              <w:marLeft w:val="0"/>
              <w:marRight w:val="0"/>
              <w:marTop w:val="0"/>
              <w:marBottom w:val="0"/>
              <w:divBdr>
                <w:top w:val="none" w:sz="0" w:space="0" w:color="auto"/>
                <w:left w:val="none" w:sz="0" w:space="0" w:color="auto"/>
                <w:bottom w:val="none" w:sz="0" w:space="0" w:color="auto"/>
                <w:right w:val="none" w:sz="0" w:space="0" w:color="auto"/>
              </w:divBdr>
            </w:div>
            <w:div w:id="1365904146">
              <w:marLeft w:val="0"/>
              <w:marRight w:val="0"/>
              <w:marTop w:val="0"/>
              <w:marBottom w:val="0"/>
              <w:divBdr>
                <w:top w:val="none" w:sz="0" w:space="0" w:color="auto"/>
                <w:left w:val="none" w:sz="0" w:space="0" w:color="auto"/>
                <w:bottom w:val="none" w:sz="0" w:space="0" w:color="auto"/>
                <w:right w:val="none" w:sz="0" w:space="0" w:color="auto"/>
              </w:divBdr>
            </w:div>
            <w:div w:id="1233084052">
              <w:marLeft w:val="0"/>
              <w:marRight w:val="0"/>
              <w:marTop w:val="0"/>
              <w:marBottom w:val="0"/>
              <w:divBdr>
                <w:top w:val="none" w:sz="0" w:space="0" w:color="auto"/>
                <w:left w:val="none" w:sz="0" w:space="0" w:color="auto"/>
                <w:bottom w:val="none" w:sz="0" w:space="0" w:color="auto"/>
                <w:right w:val="none" w:sz="0" w:space="0" w:color="auto"/>
              </w:divBdr>
            </w:div>
            <w:div w:id="2119173554">
              <w:marLeft w:val="0"/>
              <w:marRight w:val="0"/>
              <w:marTop w:val="0"/>
              <w:marBottom w:val="0"/>
              <w:divBdr>
                <w:top w:val="none" w:sz="0" w:space="0" w:color="auto"/>
                <w:left w:val="none" w:sz="0" w:space="0" w:color="auto"/>
                <w:bottom w:val="none" w:sz="0" w:space="0" w:color="auto"/>
                <w:right w:val="none" w:sz="0" w:space="0" w:color="auto"/>
              </w:divBdr>
            </w:div>
          </w:divsChild>
        </w:div>
        <w:div w:id="2023782124">
          <w:marLeft w:val="0"/>
          <w:marRight w:val="0"/>
          <w:marTop w:val="0"/>
          <w:marBottom w:val="0"/>
          <w:divBdr>
            <w:top w:val="none" w:sz="0" w:space="0" w:color="auto"/>
            <w:left w:val="none" w:sz="0" w:space="0" w:color="auto"/>
            <w:bottom w:val="none" w:sz="0" w:space="0" w:color="auto"/>
            <w:right w:val="none" w:sz="0" w:space="0" w:color="auto"/>
          </w:divBdr>
        </w:div>
      </w:divsChild>
    </w:div>
    <w:div w:id="2022974495">
      <w:bodyDiv w:val="1"/>
      <w:marLeft w:val="0"/>
      <w:marRight w:val="0"/>
      <w:marTop w:val="0"/>
      <w:marBottom w:val="0"/>
      <w:divBdr>
        <w:top w:val="none" w:sz="0" w:space="0" w:color="auto"/>
        <w:left w:val="none" w:sz="0" w:space="0" w:color="auto"/>
        <w:bottom w:val="none" w:sz="0" w:space="0" w:color="auto"/>
        <w:right w:val="none" w:sz="0" w:space="0" w:color="auto"/>
      </w:divBdr>
      <w:divsChild>
        <w:div w:id="960308783">
          <w:marLeft w:val="0"/>
          <w:marRight w:val="0"/>
          <w:marTop w:val="0"/>
          <w:marBottom w:val="0"/>
          <w:divBdr>
            <w:top w:val="none" w:sz="0" w:space="0" w:color="auto"/>
            <w:left w:val="none" w:sz="0" w:space="0" w:color="auto"/>
            <w:bottom w:val="none" w:sz="0" w:space="0" w:color="auto"/>
            <w:right w:val="none" w:sz="0" w:space="0" w:color="auto"/>
          </w:divBdr>
        </w:div>
        <w:div w:id="1611208402">
          <w:marLeft w:val="0"/>
          <w:marRight w:val="0"/>
          <w:marTop w:val="0"/>
          <w:marBottom w:val="0"/>
          <w:divBdr>
            <w:top w:val="none" w:sz="0" w:space="0" w:color="auto"/>
            <w:left w:val="none" w:sz="0" w:space="0" w:color="auto"/>
            <w:bottom w:val="none" w:sz="0" w:space="0" w:color="auto"/>
            <w:right w:val="none" w:sz="0" w:space="0" w:color="auto"/>
          </w:divBdr>
        </w:div>
        <w:div w:id="2046321735">
          <w:marLeft w:val="0"/>
          <w:marRight w:val="0"/>
          <w:marTop w:val="0"/>
          <w:marBottom w:val="0"/>
          <w:divBdr>
            <w:top w:val="none" w:sz="0" w:space="0" w:color="auto"/>
            <w:left w:val="none" w:sz="0" w:space="0" w:color="auto"/>
            <w:bottom w:val="none" w:sz="0" w:space="0" w:color="auto"/>
            <w:right w:val="none" w:sz="0" w:space="0" w:color="auto"/>
          </w:divBdr>
          <w:divsChild>
            <w:div w:id="2061787365">
              <w:marLeft w:val="0"/>
              <w:marRight w:val="0"/>
              <w:marTop w:val="0"/>
              <w:marBottom w:val="0"/>
              <w:divBdr>
                <w:top w:val="none" w:sz="0" w:space="0" w:color="auto"/>
                <w:left w:val="none" w:sz="0" w:space="0" w:color="auto"/>
                <w:bottom w:val="none" w:sz="0" w:space="0" w:color="auto"/>
                <w:right w:val="none" w:sz="0" w:space="0" w:color="auto"/>
              </w:divBdr>
            </w:div>
            <w:div w:id="1519077744">
              <w:marLeft w:val="0"/>
              <w:marRight w:val="0"/>
              <w:marTop w:val="0"/>
              <w:marBottom w:val="0"/>
              <w:divBdr>
                <w:top w:val="none" w:sz="0" w:space="0" w:color="auto"/>
                <w:left w:val="none" w:sz="0" w:space="0" w:color="auto"/>
                <w:bottom w:val="none" w:sz="0" w:space="0" w:color="auto"/>
                <w:right w:val="none" w:sz="0" w:space="0" w:color="auto"/>
              </w:divBdr>
            </w:div>
          </w:divsChild>
        </w:div>
        <w:div w:id="703482788">
          <w:marLeft w:val="0"/>
          <w:marRight w:val="0"/>
          <w:marTop w:val="0"/>
          <w:marBottom w:val="0"/>
          <w:divBdr>
            <w:top w:val="none" w:sz="0" w:space="0" w:color="auto"/>
            <w:left w:val="none" w:sz="0" w:space="0" w:color="auto"/>
            <w:bottom w:val="none" w:sz="0" w:space="0" w:color="auto"/>
            <w:right w:val="none" w:sz="0" w:space="0" w:color="auto"/>
          </w:divBdr>
        </w:div>
        <w:div w:id="7174480">
          <w:marLeft w:val="0"/>
          <w:marRight w:val="0"/>
          <w:marTop w:val="0"/>
          <w:marBottom w:val="0"/>
          <w:divBdr>
            <w:top w:val="none" w:sz="0" w:space="0" w:color="auto"/>
            <w:left w:val="none" w:sz="0" w:space="0" w:color="auto"/>
            <w:bottom w:val="none" w:sz="0" w:space="0" w:color="auto"/>
            <w:right w:val="none" w:sz="0" w:space="0" w:color="auto"/>
          </w:divBdr>
        </w:div>
        <w:div w:id="531190734">
          <w:marLeft w:val="0"/>
          <w:marRight w:val="0"/>
          <w:marTop w:val="0"/>
          <w:marBottom w:val="0"/>
          <w:divBdr>
            <w:top w:val="none" w:sz="0" w:space="0" w:color="auto"/>
            <w:left w:val="none" w:sz="0" w:space="0" w:color="auto"/>
            <w:bottom w:val="none" w:sz="0" w:space="0" w:color="auto"/>
            <w:right w:val="none" w:sz="0" w:space="0" w:color="auto"/>
          </w:divBdr>
        </w:div>
        <w:div w:id="929267464">
          <w:marLeft w:val="0"/>
          <w:marRight w:val="0"/>
          <w:marTop w:val="0"/>
          <w:marBottom w:val="0"/>
          <w:divBdr>
            <w:top w:val="none" w:sz="0" w:space="0" w:color="auto"/>
            <w:left w:val="none" w:sz="0" w:space="0" w:color="auto"/>
            <w:bottom w:val="none" w:sz="0" w:space="0" w:color="auto"/>
            <w:right w:val="none" w:sz="0" w:space="0" w:color="auto"/>
          </w:divBdr>
        </w:div>
        <w:div w:id="4596523">
          <w:marLeft w:val="0"/>
          <w:marRight w:val="0"/>
          <w:marTop w:val="0"/>
          <w:marBottom w:val="0"/>
          <w:divBdr>
            <w:top w:val="none" w:sz="0" w:space="0" w:color="auto"/>
            <w:left w:val="none" w:sz="0" w:space="0" w:color="auto"/>
            <w:bottom w:val="none" w:sz="0" w:space="0" w:color="auto"/>
            <w:right w:val="none" w:sz="0" w:space="0" w:color="auto"/>
          </w:divBdr>
        </w:div>
        <w:div w:id="897206267">
          <w:marLeft w:val="0"/>
          <w:marRight w:val="0"/>
          <w:marTop w:val="0"/>
          <w:marBottom w:val="0"/>
          <w:divBdr>
            <w:top w:val="none" w:sz="0" w:space="0" w:color="auto"/>
            <w:left w:val="none" w:sz="0" w:space="0" w:color="auto"/>
            <w:bottom w:val="none" w:sz="0" w:space="0" w:color="auto"/>
            <w:right w:val="none" w:sz="0" w:space="0" w:color="auto"/>
          </w:divBdr>
        </w:div>
        <w:div w:id="549193001">
          <w:marLeft w:val="0"/>
          <w:marRight w:val="0"/>
          <w:marTop w:val="0"/>
          <w:marBottom w:val="0"/>
          <w:divBdr>
            <w:top w:val="none" w:sz="0" w:space="0" w:color="auto"/>
            <w:left w:val="none" w:sz="0" w:space="0" w:color="auto"/>
            <w:bottom w:val="none" w:sz="0" w:space="0" w:color="auto"/>
            <w:right w:val="none" w:sz="0" w:space="0" w:color="auto"/>
          </w:divBdr>
          <w:divsChild>
            <w:div w:id="27874671">
              <w:marLeft w:val="0"/>
              <w:marRight w:val="0"/>
              <w:marTop w:val="0"/>
              <w:marBottom w:val="0"/>
              <w:divBdr>
                <w:top w:val="none" w:sz="0" w:space="0" w:color="auto"/>
                <w:left w:val="none" w:sz="0" w:space="0" w:color="auto"/>
                <w:bottom w:val="none" w:sz="0" w:space="0" w:color="auto"/>
                <w:right w:val="none" w:sz="0" w:space="0" w:color="auto"/>
              </w:divBdr>
            </w:div>
            <w:div w:id="583339911">
              <w:marLeft w:val="0"/>
              <w:marRight w:val="0"/>
              <w:marTop w:val="0"/>
              <w:marBottom w:val="0"/>
              <w:divBdr>
                <w:top w:val="none" w:sz="0" w:space="0" w:color="auto"/>
                <w:left w:val="none" w:sz="0" w:space="0" w:color="auto"/>
                <w:bottom w:val="none" w:sz="0" w:space="0" w:color="auto"/>
                <w:right w:val="none" w:sz="0" w:space="0" w:color="auto"/>
              </w:divBdr>
            </w:div>
            <w:div w:id="1288780675">
              <w:marLeft w:val="0"/>
              <w:marRight w:val="0"/>
              <w:marTop w:val="0"/>
              <w:marBottom w:val="0"/>
              <w:divBdr>
                <w:top w:val="none" w:sz="0" w:space="0" w:color="auto"/>
                <w:left w:val="none" w:sz="0" w:space="0" w:color="auto"/>
                <w:bottom w:val="none" w:sz="0" w:space="0" w:color="auto"/>
                <w:right w:val="none" w:sz="0" w:space="0" w:color="auto"/>
              </w:divBdr>
            </w:div>
          </w:divsChild>
        </w:div>
        <w:div w:id="1286692066">
          <w:marLeft w:val="0"/>
          <w:marRight w:val="0"/>
          <w:marTop w:val="0"/>
          <w:marBottom w:val="0"/>
          <w:divBdr>
            <w:top w:val="none" w:sz="0" w:space="0" w:color="auto"/>
            <w:left w:val="none" w:sz="0" w:space="0" w:color="auto"/>
            <w:bottom w:val="none" w:sz="0" w:space="0" w:color="auto"/>
            <w:right w:val="none" w:sz="0" w:space="0" w:color="auto"/>
          </w:divBdr>
          <w:divsChild>
            <w:div w:id="1949391209">
              <w:marLeft w:val="0"/>
              <w:marRight w:val="0"/>
              <w:marTop w:val="0"/>
              <w:marBottom w:val="0"/>
              <w:divBdr>
                <w:top w:val="none" w:sz="0" w:space="0" w:color="auto"/>
                <w:left w:val="none" w:sz="0" w:space="0" w:color="auto"/>
                <w:bottom w:val="none" w:sz="0" w:space="0" w:color="auto"/>
                <w:right w:val="none" w:sz="0" w:space="0" w:color="auto"/>
              </w:divBdr>
            </w:div>
            <w:div w:id="1011642915">
              <w:marLeft w:val="0"/>
              <w:marRight w:val="0"/>
              <w:marTop w:val="0"/>
              <w:marBottom w:val="0"/>
              <w:divBdr>
                <w:top w:val="none" w:sz="0" w:space="0" w:color="auto"/>
                <w:left w:val="none" w:sz="0" w:space="0" w:color="auto"/>
                <w:bottom w:val="none" w:sz="0" w:space="0" w:color="auto"/>
                <w:right w:val="none" w:sz="0" w:space="0" w:color="auto"/>
              </w:divBdr>
            </w:div>
            <w:div w:id="1641423468">
              <w:marLeft w:val="0"/>
              <w:marRight w:val="0"/>
              <w:marTop w:val="0"/>
              <w:marBottom w:val="0"/>
              <w:divBdr>
                <w:top w:val="none" w:sz="0" w:space="0" w:color="auto"/>
                <w:left w:val="none" w:sz="0" w:space="0" w:color="auto"/>
                <w:bottom w:val="none" w:sz="0" w:space="0" w:color="auto"/>
                <w:right w:val="none" w:sz="0" w:space="0" w:color="auto"/>
              </w:divBdr>
            </w:div>
            <w:div w:id="3535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FFC-13</dc:creator>
  <cp:keywords/>
  <dc:description/>
  <cp:lastModifiedBy>Natasja</cp:lastModifiedBy>
  <cp:revision>2</cp:revision>
  <dcterms:created xsi:type="dcterms:W3CDTF">2017-06-19T12:19:00Z</dcterms:created>
  <dcterms:modified xsi:type="dcterms:W3CDTF">2017-06-19T12:19:00Z</dcterms:modified>
</cp:coreProperties>
</file>